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322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48"/>
          <w:szCs w:val="48"/>
          <w:rtl w:val="0"/>
        </w:rPr>
      </w:pPr>
      <w:r>
        <w:rPr>
          <w:rFonts w:ascii="Times Roman" w:hAnsi="Times Roman"/>
          <w:b w:val="1"/>
          <w:bCs w:val="1"/>
          <w:sz w:val="48"/>
          <w:szCs w:val="48"/>
          <w:rtl w:val="0"/>
          <w:lang w:val="de-DE"/>
        </w:rPr>
        <w:t>Erkl</w:t>
      </w:r>
      <w:r>
        <w:rPr>
          <w:rFonts w:ascii="Times Roman" w:hAnsi="Times Roman" w:hint="default"/>
          <w:b w:val="1"/>
          <w:bCs w:val="1"/>
          <w:sz w:val="48"/>
          <w:szCs w:val="48"/>
          <w:rtl w:val="0"/>
        </w:rPr>
        <w:t>ä</w:t>
      </w:r>
      <w:r>
        <w:rPr>
          <w:rFonts w:ascii="Times Roman" w:hAnsi="Times Roman"/>
          <w:b w:val="1"/>
          <w:bCs w:val="1"/>
          <w:sz w:val="48"/>
          <w:szCs w:val="48"/>
          <w:rtl w:val="0"/>
          <w:lang w:val="de-DE"/>
        </w:rPr>
        <w:t>rung zur Barrierefreiheit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de-DE"/>
        </w:rPr>
        <w:t xml:space="preserve">Die </w:t>
      </w:r>
      <w:r>
        <w:rPr>
          <w:rFonts w:ascii="Times Roman" w:hAnsi="Times Roman"/>
          <w:rtl w:val="0"/>
          <w:lang w:val="de-DE"/>
        </w:rPr>
        <w:t xml:space="preserve">Ortsgemeinde </w:t>
      </w:r>
      <w:r>
        <w:rPr>
          <w:rFonts w:ascii="Times Roman" w:hAnsi="Times Roman"/>
          <w:rtl w:val="0"/>
          <w:lang w:val="de-DE"/>
        </w:rPr>
        <w:t>ist bem</w:t>
      </w:r>
      <w:r>
        <w:rPr>
          <w:rFonts w:ascii="Times Roman" w:hAnsi="Times Roman" w:hint="default"/>
          <w:rtl w:val="0"/>
        </w:rPr>
        <w:t>ü</w:t>
      </w:r>
      <w:r>
        <w:rPr>
          <w:rFonts w:ascii="Times Roman" w:hAnsi="Times Roman"/>
          <w:rtl w:val="0"/>
          <w:lang w:val="de-DE"/>
        </w:rPr>
        <w:t>ht, die Websit</w:t>
      </w:r>
      <w:r>
        <w:rPr>
          <w:rFonts w:ascii="Times Roman" w:hAnsi="Times Roman"/>
          <w:rtl w:val="0"/>
          <w:lang w:val="de-DE"/>
        </w:rPr>
        <w:t>e www.wellen-mosel.de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  <w:lang w:val="de-DE"/>
        </w:rPr>
        <w:t>barrierefrei zug</w:t>
      </w:r>
      <w:r>
        <w:rPr>
          <w:rFonts w:ascii="Times Roman" w:hAnsi="Times Roman" w:hint="default"/>
          <w:rtl w:val="0"/>
        </w:rPr>
        <w:t>ä</w:t>
      </w:r>
      <w:r>
        <w:rPr>
          <w:rFonts w:ascii="Times Roman" w:hAnsi="Times Roman"/>
          <w:rtl w:val="0"/>
          <w:lang w:val="de-DE"/>
        </w:rPr>
        <w:t>nglich zu machen. Rechtsgrundlage sind das Landesgesetz zur Gleichstellung behinderter Menschen (LGGBehM) und die Barrierefreie-Informationstechnik-Verordnung Rheinland-Pfalz (BITV-RP).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de-DE"/>
        </w:rPr>
        <w:t>Diese Erkl</w:t>
      </w:r>
      <w:r>
        <w:rPr>
          <w:rFonts w:ascii="Times Roman" w:hAnsi="Times Roman" w:hint="default"/>
          <w:rtl w:val="0"/>
        </w:rPr>
        <w:t>ä</w:t>
      </w:r>
      <w:r>
        <w:rPr>
          <w:rFonts w:ascii="Times Roman" w:hAnsi="Times Roman"/>
          <w:rtl w:val="0"/>
          <w:lang w:val="de-DE"/>
        </w:rPr>
        <w:t>rung wurde am 23.09.2020 erstellt.</w:t>
      </w:r>
    </w:p>
    <w:p>
      <w:pPr>
        <w:pStyle w:val="Default"/>
        <w:bidi w:val="0"/>
        <w:spacing w:before="0" w:after="281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8"/>
          <w:szCs w:val="28"/>
          <w:rtl w:val="0"/>
        </w:rPr>
      </w:pPr>
      <w:r>
        <w:rPr>
          <w:rFonts w:ascii="Times Roman" w:hAnsi="Times Roman"/>
          <w:b w:val="1"/>
          <w:bCs w:val="1"/>
          <w:sz w:val="28"/>
          <w:szCs w:val="28"/>
          <w:rtl w:val="0"/>
          <w:lang w:val="de-DE"/>
        </w:rPr>
        <w:t>Stand der Vereinbarkeit mit den Anforderungen der BITV-RP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de-DE"/>
        </w:rPr>
        <w:t>Diese Website ist mit der BITV-RP weitestgehend vereinbar. Die Zug</w:t>
      </w:r>
      <w:r>
        <w:rPr>
          <w:rFonts w:ascii="Times Roman" w:hAnsi="Times Roman" w:hint="default"/>
          <w:rtl w:val="0"/>
        </w:rPr>
        <w:t>ä</w:t>
      </w:r>
      <w:r>
        <w:rPr>
          <w:rFonts w:ascii="Times Roman" w:hAnsi="Times Roman"/>
          <w:rtl w:val="0"/>
          <w:lang w:val="de-DE"/>
        </w:rPr>
        <w:t xml:space="preserve">nglichkeit wurde </w:t>
      </w:r>
      <w:r>
        <w:rPr>
          <w:rFonts w:ascii="Times Roman" w:hAnsi="Times Roman"/>
          <w:rtl w:val="0"/>
          <w:lang w:val="de-DE"/>
        </w:rPr>
        <w:t>weitm</w:t>
      </w:r>
      <w:r>
        <w:rPr>
          <w:rFonts w:ascii="Times Roman" w:hAnsi="Times Roman" w:hint="default"/>
          <w:rtl w:val="0"/>
          <w:lang w:val="de-DE"/>
        </w:rPr>
        <w:t>ö</w:t>
      </w:r>
      <w:r>
        <w:rPr>
          <w:rFonts w:ascii="Times Roman" w:hAnsi="Times Roman"/>
          <w:rtl w:val="0"/>
          <w:lang w:val="de-DE"/>
        </w:rPr>
        <w:t xml:space="preserve">glich </w:t>
      </w:r>
      <w:r>
        <w:rPr>
          <w:rFonts w:ascii="Times Roman" w:hAnsi="Times Roman" w:hint="default"/>
          <w:rtl w:val="0"/>
        </w:rPr>
        <w:t>ü</w:t>
      </w:r>
      <w:r>
        <w:rPr>
          <w:rFonts w:ascii="Times Roman" w:hAnsi="Times Roman"/>
          <w:rtl w:val="0"/>
        </w:rPr>
        <w:t>berpr</w:t>
      </w:r>
      <w:r>
        <w:rPr>
          <w:rFonts w:ascii="Times Roman" w:hAnsi="Times Roman" w:hint="default"/>
          <w:rtl w:val="0"/>
        </w:rPr>
        <w:t>ü</w:t>
      </w:r>
      <w:r>
        <w:rPr>
          <w:rFonts w:ascii="Times Roman" w:hAnsi="Times Roman"/>
          <w:rtl w:val="0"/>
        </w:rPr>
        <w:t>ft.</w:t>
      </w:r>
    </w:p>
    <w:p>
      <w:pPr>
        <w:pStyle w:val="Default"/>
        <w:bidi w:val="0"/>
        <w:spacing w:before="0" w:after="281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8"/>
          <w:szCs w:val="28"/>
          <w:rtl w:val="0"/>
        </w:rPr>
      </w:pPr>
      <w:r>
        <w:rPr>
          <w:rFonts w:ascii="Times Roman" w:hAnsi="Times Roman"/>
          <w:b w:val="1"/>
          <w:bCs w:val="1"/>
          <w:sz w:val="28"/>
          <w:szCs w:val="28"/>
          <w:rtl w:val="0"/>
          <w:lang w:val="de-DE"/>
        </w:rPr>
        <w:t>Nachfolgende Inhalte sind nur eingeschr</w:t>
      </w:r>
      <w:r>
        <w:rPr>
          <w:rFonts w:ascii="Times Roman" w:hAnsi="Times Roman" w:hint="default"/>
          <w:b w:val="1"/>
          <w:bCs w:val="1"/>
          <w:sz w:val="28"/>
          <w:szCs w:val="28"/>
          <w:rtl w:val="0"/>
        </w:rPr>
        <w:t>ä</w:t>
      </w:r>
      <w:r>
        <w:rPr>
          <w:rFonts w:ascii="Times Roman" w:hAnsi="Times Roman"/>
          <w:b w:val="1"/>
          <w:bCs w:val="1"/>
          <w:sz w:val="28"/>
          <w:szCs w:val="28"/>
          <w:rtl w:val="0"/>
          <w:lang w:val="de-DE"/>
        </w:rPr>
        <w:t>nkt zug</w:t>
      </w:r>
      <w:r>
        <w:rPr>
          <w:rFonts w:ascii="Times Roman" w:hAnsi="Times Roman" w:hint="default"/>
          <w:b w:val="1"/>
          <w:bCs w:val="1"/>
          <w:sz w:val="28"/>
          <w:szCs w:val="28"/>
          <w:rtl w:val="0"/>
        </w:rPr>
        <w:t>ä</w:t>
      </w:r>
      <w:r>
        <w:rPr>
          <w:rFonts w:ascii="Times Roman" w:hAnsi="Times Roman"/>
          <w:b w:val="1"/>
          <w:bCs w:val="1"/>
          <w:sz w:val="28"/>
          <w:szCs w:val="28"/>
          <w:rtl w:val="0"/>
          <w:lang w:val="de-DE"/>
        </w:rPr>
        <w:t>nglich. Eine Verbesserung der Zug</w:t>
      </w:r>
      <w:r>
        <w:rPr>
          <w:rFonts w:ascii="Times Roman" w:hAnsi="Times Roman" w:hint="default"/>
          <w:b w:val="1"/>
          <w:bCs w:val="1"/>
          <w:sz w:val="28"/>
          <w:szCs w:val="28"/>
          <w:rtl w:val="0"/>
        </w:rPr>
        <w:t>ä</w:t>
      </w:r>
      <w:r>
        <w:rPr>
          <w:rFonts w:ascii="Times Roman" w:hAnsi="Times Roman"/>
          <w:b w:val="1"/>
          <w:bCs w:val="1"/>
          <w:sz w:val="28"/>
          <w:szCs w:val="28"/>
          <w:rtl w:val="0"/>
          <w:lang w:val="de-DE"/>
        </w:rPr>
        <w:t>nglichkeit ist zeitnah geplant.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Times Roman" w:hAnsi="Times Roman"/>
          <w:rtl w:val="0"/>
          <w:lang w:val="de-DE"/>
        </w:rPr>
      </w:pPr>
      <w:r>
        <w:rPr>
          <w:rFonts w:ascii="Times Roman" w:hAnsi="Times Roman"/>
          <w:rtl w:val="0"/>
          <w:lang w:val="de-DE"/>
        </w:rPr>
        <w:t>Die Texte zur Navigation sowie zur Erkl</w:t>
      </w:r>
      <w:r>
        <w:rPr>
          <w:rFonts w:ascii="Times Roman" w:hAnsi="Times Roman" w:hint="default"/>
          <w:rtl w:val="0"/>
        </w:rPr>
        <w:t>ä</w:t>
      </w:r>
      <w:r>
        <w:rPr>
          <w:rFonts w:ascii="Times Roman" w:hAnsi="Times Roman"/>
          <w:rtl w:val="0"/>
          <w:lang w:val="de-DE"/>
        </w:rPr>
        <w:t>rung zur Barrierefreiheit sind noch nicht in Leichter Sprache verf</w:t>
      </w:r>
      <w:r>
        <w:rPr>
          <w:rFonts w:ascii="Times Roman" w:hAnsi="Times Roman" w:hint="default"/>
          <w:rtl w:val="0"/>
        </w:rPr>
        <w:t>ü</w:t>
      </w:r>
      <w:r>
        <w:rPr>
          <w:rFonts w:ascii="Times Roman" w:hAnsi="Times Roman"/>
          <w:rtl w:val="0"/>
          <w:lang w:val="de-DE"/>
        </w:rPr>
        <w:t>gbar. Damit sind diese Seiten mit dem Erfolgskriterium der WCAG 3.1.3 (Un</w:t>
      </w:r>
      <w:r>
        <w:rPr>
          <w:rFonts w:ascii="Times Roman" w:hAnsi="Times Roman" w:hint="default"/>
          <w:rtl w:val="0"/>
        </w:rPr>
        <w:t>ü</w:t>
      </w:r>
      <w:r>
        <w:rPr>
          <w:rFonts w:ascii="Times Roman" w:hAnsi="Times Roman"/>
          <w:rtl w:val="0"/>
          <w:lang w:val="de-DE"/>
        </w:rPr>
        <w:t>bliche Worte), 3.1.4 (Abk</w:t>
      </w:r>
      <w:r>
        <w:rPr>
          <w:rFonts w:ascii="Times Roman" w:hAnsi="Times Roman" w:hint="default"/>
          <w:rtl w:val="0"/>
        </w:rPr>
        <w:t>ü</w:t>
      </w:r>
      <w:r>
        <w:rPr>
          <w:rFonts w:ascii="Times Roman" w:hAnsi="Times Roman"/>
          <w:rtl w:val="0"/>
          <w:lang w:val="de-DE"/>
        </w:rPr>
        <w:t>rzungen) sowie 3.1.5 (Leselevel) nicht vereinbar.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Times Roman" w:hAnsi="Times Roman"/>
          <w:rtl w:val="0"/>
          <w:lang w:val="de-DE"/>
        </w:rPr>
      </w:pPr>
      <w:r>
        <w:rPr>
          <w:rFonts w:ascii="Times Roman" w:hAnsi="Times Roman"/>
          <w:rtl w:val="0"/>
          <w:lang w:val="de-DE"/>
        </w:rPr>
        <w:t>Die Texte zur Navigation sowie zur Erkl</w:t>
      </w:r>
      <w:r>
        <w:rPr>
          <w:rFonts w:ascii="Times Roman" w:hAnsi="Times Roman" w:hint="default"/>
          <w:rtl w:val="0"/>
        </w:rPr>
        <w:t>ä</w:t>
      </w:r>
      <w:r>
        <w:rPr>
          <w:rFonts w:ascii="Times Roman" w:hAnsi="Times Roman"/>
          <w:rtl w:val="0"/>
          <w:lang w:val="de-DE"/>
        </w:rPr>
        <w:t>rung zur Barrierefreiheit sind noch nicht in Deutscher Geb</w:t>
      </w:r>
      <w:r>
        <w:rPr>
          <w:rFonts w:ascii="Times Roman" w:hAnsi="Times Roman" w:hint="default"/>
          <w:rtl w:val="0"/>
        </w:rPr>
        <w:t>ä</w:t>
      </w:r>
      <w:r>
        <w:rPr>
          <w:rFonts w:ascii="Times Roman" w:hAnsi="Times Roman"/>
          <w:rtl w:val="0"/>
          <w:lang w:val="de-DE"/>
        </w:rPr>
        <w:t>rdensprache verf</w:t>
      </w:r>
      <w:r>
        <w:rPr>
          <w:rFonts w:ascii="Times Roman" w:hAnsi="Times Roman" w:hint="default"/>
          <w:rtl w:val="0"/>
        </w:rPr>
        <w:t>ü</w:t>
      </w:r>
      <w:r>
        <w:rPr>
          <w:rFonts w:ascii="Times Roman" w:hAnsi="Times Roman"/>
          <w:rtl w:val="0"/>
          <w:lang w:val="de-DE"/>
        </w:rPr>
        <w:t>gbar. Damit sind diese Seiten mit dem Erfolgskriterium 1.2.6 (Geb</w:t>
      </w:r>
      <w:r>
        <w:rPr>
          <w:rFonts w:ascii="Times Roman" w:hAnsi="Times Roman" w:hint="default"/>
          <w:rtl w:val="0"/>
        </w:rPr>
        <w:t>ä</w:t>
      </w:r>
      <w:r>
        <w:rPr>
          <w:rFonts w:ascii="Times Roman" w:hAnsi="Times Roman"/>
          <w:rtl w:val="0"/>
          <w:lang w:val="de-DE"/>
        </w:rPr>
        <w:t>rdensprache) nicht vereinbar.</w:t>
      </w:r>
    </w:p>
    <w:p>
      <w:pPr>
        <w:pStyle w:val="Default"/>
        <w:bidi w:val="0"/>
        <w:spacing w:before="0" w:after="281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8"/>
          <w:szCs w:val="28"/>
          <w:rtl w:val="0"/>
        </w:rPr>
      </w:pPr>
      <w:r>
        <w:rPr>
          <w:rFonts w:ascii="Times Roman" w:hAnsi="Times Roman"/>
          <w:b w:val="1"/>
          <w:bCs w:val="1"/>
          <w:sz w:val="28"/>
          <w:szCs w:val="28"/>
          <w:rtl w:val="0"/>
          <w:lang w:val="de-DE"/>
        </w:rPr>
        <w:t>Die nachstehend aufgef</w:t>
      </w:r>
      <w:r>
        <w:rPr>
          <w:rFonts w:ascii="Times Roman" w:hAnsi="Times Roman" w:hint="default"/>
          <w:b w:val="1"/>
          <w:bCs w:val="1"/>
          <w:sz w:val="28"/>
          <w:szCs w:val="28"/>
          <w:rtl w:val="0"/>
        </w:rPr>
        <w:t>ü</w:t>
      </w:r>
      <w:r>
        <w:rPr>
          <w:rFonts w:ascii="Times Roman" w:hAnsi="Times Roman"/>
          <w:b w:val="1"/>
          <w:bCs w:val="1"/>
          <w:sz w:val="28"/>
          <w:szCs w:val="28"/>
          <w:rtl w:val="0"/>
          <w:lang w:val="de-DE"/>
        </w:rPr>
        <w:t>hrten Inhalte sind aus folgenden Gr</w:t>
      </w:r>
      <w:r>
        <w:rPr>
          <w:rFonts w:ascii="Times Roman" w:hAnsi="Times Roman" w:hint="default"/>
          <w:b w:val="1"/>
          <w:bCs w:val="1"/>
          <w:sz w:val="28"/>
          <w:szCs w:val="28"/>
          <w:rtl w:val="0"/>
        </w:rPr>
        <w:t>ü</w:t>
      </w:r>
      <w:r>
        <w:rPr>
          <w:rFonts w:ascii="Times Roman" w:hAnsi="Times Roman"/>
          <w:b w:val="1"/>
          <w:bCs w:val="1"/>
          <w:sz w:val="28"/>
          <w:szCs w:val="28"/>
          <w:rtl w:val="0"/>
          <w:lang w:val="de-DE"/>
        </w:rPr>
        <w:t>nden nicht barrierefrei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de-DE"/>
        </w:rPr>
        <w:t>a) Unvereinbarkeit mit der BITV-RP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Times Roman" w:hAnsi="Times Roman"/>
          <w:rtl w:val="0"/>
          <w:lang w:val="de-DE"/>
        </w:rPr>
      </w:pPr>
      <w:r>
        <w:rPr>
          <w:rFonts w:ascii="Times Roman" w:hAnsi="Times Roman"/>
          <w:rtl w:val="0"/>
          <w:lang w:val="de-DE"/>
        </w:rPr>
        <w:t>Es kann Farb-Kombinationen geben, in denen Kontraste nicht vollst</w:t>
      </w:r>
      <w:r>
        <w:rPr>
          <w:rFonts w:ascii="Times Roman" w:hAnsi="Times Roman" w:hint="default"/>
          <w:rtl w:val="0"/>
        </w:rPr>
        <w:t>ä</w:t>
      </w:r>
      <w:r>
        <w:rPr>
          <w:rFonts w:ascii="Times Roman" w:hAnsi="Times Roman"/>
          <w:rtl w:val="0"/>
          <w:lang w:val="de-DE"/>
        </w:rPr>
        <w:t>ndig die Anforderungen der BITV-RP erf</w:t>
      </w:r>
      <w:r>
        <w:rPr>
          <w:rFonts w:ascii="Times Roman" w:hAnsi="Times Roman" w:hint="default"/>
          <w:rtl w:val="0"/>
        </w:rPr>
        <w:t>ü</w:t>
      </w:r>
      <w:r>
        <w:rPr>
          <w:rFonts w:ascii="Times Roman" w:hAnsi="Times Roman"/>
          <w:rtl w:val="0"/>
          <w:lang w:val="de-DE"/>
        </w:rPr>
        <w:t>llen. (Erfolgskriterium der WCAG 1.4.3. - Kontrast Minimum).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Times Roman" w:hAnsi="Times Roman"/>
          <w:rtl w:val="0"/>
          <w:lang w:val="de-DE"/>
        </w:rPr>
      </w:pPr>
      <w:r>
        <w:rPr>
          <w:rFonts w:ascii="Times Roman" w:hAnsi="Times Roman"/>
          <w:rtl w:val="0"/>
          <w:lang w:val="de-DE"/>
        </w:rPr>
        <w:t>Die Navigation ist teilweise nur mit der Maus vollumf</w:t>
      </w:r>
      <w:r>
        <w:rPr>
          <w:rFonts w:ascii="Times Roman" w:hAnsi="Times Roman" w:hint="default"/>
          <w:rtl w:val="0"/>
        </w:rPr>
        <w:t>ä</w:t>
      </w:r>
      <w:r>
        <w:rPr>
          <w:rFonts w:ascii="Times Roman" w:hAnsi="Times Roman"/>
          <w:rtl w:val="0"/>
          <w:lang w:val="de-DE"/>
        </w:rPr>
        <w:t>nglich bedienbar und erf</w:t>
      </w:r>
      <w:r>
        <w:rPr>
          <w:rFonts w:ascii="Times Roman" w:hAnsi="Times Roman" w:hint="default"/>
          <w:rtl w:val="0"/>
        </w:rPr>
        <w:t>ü</w:t>
      </w:r>
      <w:r>
        <w:rPr>
          <w:rFonts w:ascii="Times Roman" w:hAnsi="Times Roman"/>
          <w:rtl w:val="0"/>
          <w:lang w:val="de-DE"/>
        </w:rPr>
        <w:t>llt somit das Erfolgskriterium 2.1.1. (Tastatur) nicht vollst</w:t>
      </w:r>
      <w:r>
        <w:rPr>
          <w:rFonts w:ascii="Times Roman" w:hAnsi="Times Roman" w:hint="default"/>
          <w:rtl w:val="0"/>
        </w:rPr>
        <w:t>ä</w:t>
      </w:r>
      <w:r>
        <w:rPr>
          <w:rFonts w:ascii="Times Roman" w:hAnsi="Times Roman"/>
          <w:rtl w:val="0"/>
        </w:rPr>
        <w:t>ndig.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Times Roman" w:hAnsi="Times Roman"/>
          <w:rtl w:val="0"/>
          <w:lang w:val="de-DE"/>
        </w:rPr>
      </w:pPr>
      <w:r>
        <w:rPr>
          <w:rFonts w:ascii="Times Roman" w:hAnsi="Times Roman"/>
          <w:rtl w:val="0"/>
          <w:lang w:val="de-DE"/>
        </w:rPr>
        <w:t>Es gibt vereinzelt Formularfelder ohne zugeh</w:t>
      </w:r>
      <w:r>
        <w:rPr>
          <w:rFonts w:ascii="Times Roman" w:hAnsi="Times Roman" w:hint="default"/>
          <w:rtl w:val="0"/>
          <w:lang w:val="sv-SE"/>
        </w:rPr>
        <w:t>ö</w:t>
      </w:r>
      <w:r>
        <w:rPr>
          <w:rFonts w:ascii="Times Roman" w:hAnsi="Times Roman"/>
          <w:rtl w:val="0"/>
          <w:lang w:val="de-DE"/>
        </w:rPr>
        <w:t xml:space="preserve">riges Label (Erfolgskriterium 3.3.2 </w:t>
      </w:r>
      <w:r>
        <w:rPr>
          <w:rFonts w:ascii="Times Roman" w:hAnsi="Times Roman" w:hint="default"/>
          <w:rtl w:val="0"/>
        </w:rPr>
        <w:t xml:space="preserve">– </w:t>
      </w:r>
      <w:r>
        <w:rPr>
          <w:rFonts w:ascii="Times Roman" w:hAnsi="Times Roman"/>
          <w:rtl w:val="0"/>
          <w:lang w:val="de-DE"/>
        </w:rPr>
        <w:t>Beschriftungen).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Times Roman" w:hAnsi="Times Roman"/>
          <w:rtl w:val="0"/>
          <w:lang w:val="de-DE"/>
        </w:rPr>
      </w:pPr>
      <w:r>
        <w:rPr>
          <w:rFonts w:ascii="Times Roman" w:hAnsi="Times Roman"/>
          <w:rtl w:val="0"/>
          <w:lang w:val="de-DE"/>
        </w:rPr>
        <w:t>Vereinzelt k</w:t>
      </w:r>
      <w:r>
        <w:rPr>
          <w:rFonts w:ascii="Times Roman" w:hAnsi="Times Roman" w:hint="default"/>
          <w:rtl w:val="0"/>
          <w:lang w:val="sv-SE"/>
        </w:rPr>
        <w:t>ö</w:t>
      </w:r>
      <w:r>
        <w:rPr>
          <w:rFonts w:ascii="Times Roman" w:hAnsi="Times Roman"/>
          <w:rtl w:val="0"/>
          <w:lang w:val="de-DE"/>
        </w:rPr>
        <w:t>nnen PDF-Dokumente nicht barrierefrei sein.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de-DE"/>
        </w:rPr>
        <w:t>b) Die folgenden Inhalte unserer Webseite fallen nicht in den Anwendungsbereich der anwendbaren Rechtsvorschriften: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Times Roman" w:hAnsi="Times Roman"/>
          <w:rtl w:val="0"/>
          <w:lang w:val="de-DE"/>
        </w:rPr>
      </w:pPr>
      <w:r>
        <w:rPr>
          <w:rFonts w:ascii="Times Roman" w:hAnsi="Times Roman"/>
          <w:rtl w:val="0"/>
          <w:lang w:val="de-DE"/>
        </w:rPr>
        <w:t>aufgezeichnete zeitbasierte Medien, die vor dem 23. September 2020 ver</w:t>
      </w:r>
      <w:r>
        <w:rPr>
          <w:rFonts w:ascii="Times Roman" w:hAnsi="Times Roman" w:hint="default"/>
          <w:rtl w:val="0"/>
          <w:lang w:val="sv-SE"/>
        </w:rPr>
        <w:t>ö</w:t>
      </w:r>
      <w:r>
        <w:rPr>
          <w:rFonts w:ascii="Times Roman" w:hAnsi="Times Roman"/>
          <w:rtl w:val="0"/>
          <w:lang w:val="de-DE"/>
        </w:rPr>
        <w:t>ffentlicht wurden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Times Roman" w:hAnsi="Times Roman"/>
          <w:rtl w:val="0"/>
          <w:lang w:val="da-DK"/>
        </w:rPr>
      </w:pPr>
      <w:r>
        <w:rPr>
          <w:rFonts w:ascii="Times Roman" w:hAnsi="Times Roman"/>
          <w:rtl w:val="0"/>
          <w:lang w:val="da-DK"/>
        </w:rPr>
        <w:t xml:space="preserve">ggf. live </w:t>
      </w:r>
      <w:r>
        <w:rPr>
          <w:rFonts w:ascii="Times Roman" w:hAnsi="Times Roman" w:hint="default"/>
          <w:rtl w:val="0"/>
        </w:rPr>
        <w:t>ü</w:t>
      </w:r>
      <w:r>
        <w:rPr>
          <w:rFonts w:ascii="Times Roman" w:hAnsi="Times Roman"/>
          <w:rtl w:val="0"/>
          <w:lang w:val="de-DE"/>
        </w:rPr>
        <w:t>bertragene zeitbasierte Medien</w:t>
      </w:r>
    </w:p>
    <w:p>
      <w:pPr>
        <w:pStyle w:val="Default"/>
        <w:numPr>
          <w:ilvl w:val="0"/>
          <w:numId w:val="2"/>
        </w:numPr>
        <w:bidi w:val="0"/>
        <w:spacing w:before="0"/>
        <w:ind w:right="0"/>
        <w:jc w:val="left"/>
        <w:rPr>
          <w:rFonts w:ascii="Times Roman" w:hAnsi="Times Roman"/>
          <w:rtl w:val="0"/>
          <w:lang w:val="de-DE"/>
        </w:rPr>
      </w:pPr>
      <w:r>
        <w:rPr>
          <w:rFonts w:ascii="Times Roman" w:hAnsi="Times Roman"/>
          <w:rtl w:val="0"/>
          <w:lang w:val="de-DE"/>
        </w:rPr>
        <w:t>Dateiformate von B</w:t>
      </w:r>
      <w:r>
        <w:rPr>
          <w:rFonts w:ascii="Times Roman" w:hAnsi="Times Roman" w:hint="default"/>
          <w:rtl w:val="0"/>
        </w:rPr>
        <w:t>ü</w:t>
      </w:r>
      <w:r>
        <w:rPr>
          <w:rFonts w:ascii="Times Roman" w:hAnsi="Times Roman"/>
          <w:rtl w:val="0"/>
          <w:lang w:val="de-DE"/>
        </w:rPr>
        <w:t>roanwendungen, die vor dem 23. September 2018 ver</w:t>
      </w:r>
      <w:r>
        <w:rPr>
          <w:rFonts w:ascii="Times Roman" w:hAnsi="Times Roman" w:hint="default"/>
          <w:rtl w:val="0"/>
          <w:lang w:val="sv-SE"/>
        </w:rPr>
        <w:t>ö</w:t>
      </w:r>
      <w:r>
        <w:rPr>
          <w:rFonts w:ascii="Times Roman" w:hAnsi="Times Roman"/>
          <w:rtl w:val="0"/>
          <w:lang w:val="de-DE"/>
        </w:rPr>
        <w:t>ffentlicht wurden, es sei denn, diese Inhalte sind f</w:t>
      </w:r>
      <w:r>
        <w:rPr>
          <w:rFonts w:ascii="Times Roman" w:hAnsi="Times Roman" w:hint="default"/>
          <w:rtl w:val="0"/>
        </w:rPr>
        <w:t>ü</w:t>
      </w:r>
      <w:r>
        <w:rPr>
          <w:rFonts w:ascii="Times Roman" w:hAnsi="Times Roman"/>
          <w:rtl w:val="0"/>
          <w:lang w:val="de-DE"/>
        </w:rPr>
        <w:t xml:space="preserve">r die aktiven Verwaltungsverfahren der von der betreffenden </w:t>
      </w:r>
      <w:r>
        <w:rPr>
          <w:rFonts w:ascii="Times Roman" w:hAnsi="Times Roman" w:hint="default"/>
          <w:rtl w:val="0"/>
          <w:lang w:val="sv-SE"/>
        </w:rPr>
        <w:t>ö</w:t>
      </w:r>
      <w:r>
        <w:rPr>
          <w:rFonts w:ascii="Times Roman" w:hAnsi="Times Roman"/>
          <w:rtl w:val="0"/>
          <w:lang w:val="de-DE"/>
        </w:rPr>
        <w:t>ffentlichen Stelle wahrgenommenen Aufgaben erforderlich.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nl-NL"/>
        </w:rPr>
        <w:t>c) Unverh</w:t>
      </w:r>
      <w:r>
        <w:rPr>
          <w:rFonts w:ascii="Times Roman" w:hAnsi="Times Roman" w:hint="default"/>
          <w:rtl w:val="0"/>
        </w:rPr>
        <w:t>ä</w:t>
      </w:r>
      <w:r>
        <w:rPr>
          <w:rFonts w:ascii="Times Roman" w:hAnsi="Times Roman"/>
          <w:rtl w:val="0"/>
          <w:lang w:val="de-DE"/>
        </w:rPr>
        <w:t>ltnism</w:t>
      </w:r>
      <w:r>
        <w:rPr>
          <w:rFonts w:ascii="Times Roman" w:hAnsi="Times Roman" w:hint="default"/>
          <w:rtl w:val="0"/>
          <w:lang w:val="de-DE"/>
        </w:rPr>
        <w:t>äß</w:t>
      </w:r>
      <w:r>
        <w:rPr>
          <w:rFonts w:ascii="Times Roman" w:hAnsi="Times Roman"/>
          <w:rtl w:val="0"/>
          <w:lang w:val="de-DE"/>
        </w:rPr>
        <w:t>ige Belastung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de-DE"/>
        </w:rPr>
        <w:t>Unsere eingebetteten Videos sind ver</w:t>
      </w:r>
      <w:r>
        <w:rPr>
          <w:rFonts w:ascii="Times Roman" w:hAnsi="Times Roman" w:hint="default"/>
          <w:rtl w:val="0"/>
          <w:lang w:val="sv-SE"/>
        </w:rPr>
        <w:t>ö</w:t>
      </w:r>
      <w:r>
        <w:rPr>
          <w:rFonts w:ascii="Times Roman" w:hAnsi="Times Roman"/>
          <w:rtl w:val="0"/>
          <w:lang w:val="de-DE"/>
        </w:rPr>
        <w:t>ffentlicht in der Video-Plattform YouTube. Es ist nicht m</w:t>
      </w:r>
      <w:r>
        <w:rPr>
          <w:rFonts w:ascii="Times Roman" w:hAnsi="Times Roman" w:hint="default"/>
          <w:rtl w:val="0"/>
          <w:lang w:val="sv-SE"/>
        </w:rPr>
        <w:t>ö</w:t>
      </w:r>
      <w:r>
        <w:rPr>
          <w:rFonts w:ascii="Times Roman" w:hAnsi="Times Roman"/>
          <w:rtl w:val="0"/>
          <w:lang w:val="de-DE"/>
        </w:rPr>
        <w:t>glich, f</w:t>
      </w:r>
      <w:r>
        <w:rPr>
          <w:rFonts w:ascii="Times Roman" w:hAnsi="Times Roman" w:hint="default"/>
          <w:rtl w:val="0"/>
        </w:rPr>
        <w:t>ü</w:t>
      </w:r>
      <w:r>
        <w:rPr>
          <w:rFonts w:ascii="Times Roman" w:hAnsi="Times Roman"/>
          <w:rtl w:val="0"/>
          <w:lang w:val="de-DE"/>
        </w:rPr>
        <w:t>r einige dieser Videos die geforderten Audiobeschreibungen zur Verf</w:t>
      </w:r>
      <w:r>
        <w:rPr>
          <w:rFonts w:ascii="Times Roman" w:hAnsi="Times Roman" w:hint="default"/>
          <w:rtl w:val="0"/>
        </w:rPr>
        <w:t>ü</w:t>
      </w:r>
      <w:r>
        <w:rPr>
          <w:rFonts w:ascii="Times Roman" w:hAnsi="Times Roman"/>
          <w:rtl w:val="0"/>
          <w:lang w:val="de-DE"/>
        </w:rPr>
        <w:t>gung zu stellen. Dadurch ist das WCAG-Erfolgskriterium 1.2.5 (Audiodeskription aufgezeichnet) nicht erf</w:t>
      </w:r>
      <w:r>
        <w:rPr>
          <w:rFonts w:ascii="Times Roman" w:hAnsi="Times Roman" w:hint="default"/>
          <w:rtl w:val="0"/>
        </w:rPr>
        <w:t>ü</w:t>
      </w:r>
      <w:r>
        <w:rPr>
          <w:rFonts w:ascii="Times Roman" w:hAnsi="Times Roman"/>
          <w:rtl w:val="0"/>
          <w:lang w:val="de-DE"/>
        </w:rPr>
        <w:t>llt. Wir sind der Ansicht, dass eine Behebung eine unverh</w:t>
      </w:r>
      <w:r>
        <w:rPr>
          <w:rFonts w:ascii="Times Roman" w:hAnsi="Times Roman" w:hint="default"/>
          <w:rtl w:val="0"/>
        </w:rPr>
        <w:t>ä</w:t>
      </w:r>
      <w:r>
        <w:rPr>
          <w:rFonts w:ascii="Times Roman" w:hAnsi="Times Roman"/>
          <w:rtl w:val="0"/>
          <w:lang w:val="de-DE"/>
        </w:rPr>
        <w:t>ltnism</w:t>
      </w:r>
      <w:r>
        <w:rPr>
          <w:rFonts w:ascii="Times Roman" w:hAnsi="Times Roman" w:hint="default"/>
          <w:rtl w:val="0"/>
          <w:lang w:val="de-DE"/>
        </w:rPr>
        <w:t>äß</w:t>
      </w:r>
      <w:r>
        <w:rPr>
          <w:rFonts w:ascii="Times Roman" w:hAnsi="Times Roman"/>
          <w:rtl w:val="0"/>
          <w:lang w:val="de-DE"/>
        </w:rPr>
        <w:t>ige Belastung im Sinne der Barrierefreiheitsbestimmungen darstellen w</w:t>
      </w:r>
      <w:r>
        <w:rPr>
          <w:rFonts w:ascii="Times Roman" w:hAnsi="Times Roman" w:hint="default"/>
          <w:rtl w:val="0"/>
        </w:rPr>
        <w:t>ü</w:t>
      </w:r>
      <w:r>
        <w:rPr>
          <w:rFonts w:ascii="Times Roman" w:hAnsi="Times Roman"/>
          <w:rtl w:val="0"/>
          <w:lang w:val="de-DE"/>
        </w:rPr>
        <w:t>rde. Wir planen zeitnah anstelle der Audiobeschreibungen Alternativen f</w:t>
      </w:r>
      <w:r>
        <w:rPr>
          <w:rFonts w:ascii="Times Roman" w:hAnsi="Times Roman" w:hint="default"/>
          <w:rtl w:val="0"/>
        </w:rPr>
        <w:t>ü</w:t>
      </w:r>
      <w:r>
        <w:rPr>
          <w:rFonts w:ascii="Times Roman" w:hAnsi="Times Roman"/>
          <w:rtl w:val="0"/>
          <w:lang w:val="de-DE"/>
        </w:rPr>
        <w:t>r zeitbasierte Medien als Text zur Verf</w:t>
      </w:r>
      <w:r>
        <w:rPr>
          <w:rFonts w:ascii="Times Roman" w:hAnsi="Times Roman" w:hint="default"/>
          <w:rtl w:val="0"/>
        </w:rPr>
        <w:t>ü</w:t>
      </w:r>
      <w:r>
        <w:rPr>
          <w:rFonts w:ascii="Times Roman" w:hAnsi="Times Roman"/>
          <w:rtl w:val="0"/>
          <w:lang w:val="de-DE"/>
        </w:rPr>
        <w:t>gung zu stellen.</w:t>
      </w:r>
    </w:p>
    <w:p>
      <w:pPr>
        <w:pStyle w:val="Default"/>
        <w:bidi w:val="0"/>
        <w:spacing w:before="0" w:after="281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8"/>
          <w:szCs w:val="28"/>
          <w:rtl w:val="0"/>
        </w:rPr>
      </w:pPr>
      <w:r>
        <w:rPr>
          <w:rFonts w:ascii="Times Roman" w:hAnsi="Times Roman"/>
          <w:b w:val="1"/>
          <w:bCs w:val="1"/>
          <w:sz w:val="28"/>
          <w:szCs w:val="28"/>
          <w:rtl w:val="0"/>
          <w:lang w:val="de-DE"/>
        </w:rPr>
        <w:t>Feedback und Kontakt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de-DE"/>
        </w:rPr>
        <w:t>Sollten Ihnen M</w:t>
      </w:r>
      <w:r>
        <w:rPr>
          <w:rFonts w:ascii="Times Roman" w:hAnsi="Times Roman" w:hint="default"/>
          <w:rtl w:val="0"/>
        </w:rPr>
        <w:t>ä</w:t>
      </w:r>
      <w:r>
        <w:rPr>
          <w:rFonts w:ascii="Times Roman" w:hAnsi="Times Roman"/>
          <w:rtl w:val="0"/>
          <w:lang w:val="de-DE"/>
        </w:rPr>
        <w:t>ngel in Bezug auf die barrierefreie Gestaltung von</w:t>
      </w:r>
      <w:r>
        <w:rPr>
          <w:rFonts w:ascii="Times Roman" w:hAnsi="Times Roman"/>
          <w:rtl w:val="0"/>
          <w:lang w:val="de-DE"/>
        </w:rPr>
        <w:t xml:space="preserve"> www.wellen-mosel.de</w:t>
      </w:r>
      <w:r>
        <w:rPr>
          <w:rFonts w:ascii="Times Roman" w:hAnsi="Times Roman"/>
          <w:rtl w:val="0"/>
          <w:lang w:val="de-DE"/>
        </w:rPr>
        <w:t xml:space="preserve"> auffallen, k</w:t>
      </w:r>
      <w:r>
        <w:rPr>
          <w:rFonts w:ascii="Times Roman" w:hAnsi="Times Roman" w:hint="default"/>
          <w:rtl w:val="0"/>
          <w:lang w:val="sv-SE"/>
        </w:rPr>
        <w:t>ö</w:t>
      </w:r>
      <w:r>
        <w:rPr>
          <w:rFonts w:ascii="Times Roman" w:hAnsi="Times Roman"/>
          <w:rtl w:val="0"/>
          <w:lang w:val="de-DE"/>
        </w:rPr>
        <w:t xml:space="preserve">nnen Sie </w:t>
      </w:r>
      <w:r>
        <w:rPr>
          <w:rFonts w:ascii="Times Roman" w:hAnsi="Times Roman" w:hint="default"/>
          <w:rtl w:val="0"/>
        </w:rPr>
        <w:t>ü</w:t>
      </w:r>
      <w:r>
        <w:rPr>
          <w:rFonts w:ascii="Times Roman" w:hAnsi="Times Roman"/>
          <w:rtl w:val="0"/>
          <w:lang w:val="de-DE"/>
        </w:rPr>
        <w:t xml:space="preserve">ber unser Kontaktformular oder unter der Email-Adresse </w:t>
      </w:r>
      <w:r>
        <w:rPr>
          <w:rFonts w:ascii="Times Roman" w:hAnsi="Times Roman"/>
          <w:rtl w:val="0"/>
          <w:lang w:val="de-DE"/>
        </w:rPr>
        <w:t>admin@wellen-mosel.de</w:t>
      </w:r>
      <w:r>
        <w:rPr>
          <w:rFonts w:ascii="Times Roman" w:hAnsi="Times Roman"/>
          <w:rtl w:val="0"/>
          <w:lang w:val="de-DE"/>
        </w:rPr>
        <w:t xml:space="preserve"> jederzeit mit uns in Verbindung treten.</w:t>
      </w:r>
    </w:p>
    <w:p>
      <w:pPr>
        <w:pStyle w:val="Default"/>
        <w:bidi w:val="0"/>
        <w:spacing w:before="0" w:after="281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8"/>
          <w:szCs w:val="28"/>
          <w:rtl w:val="0"/>
        </w:rPr>
      </w:pPr>
      <w:r>
        <w:rPr>
          <w:rFonts w:ascii="Times Roman" w:hAnsi="Times Roman"/>
          <w:b w:val="1"/>
          <w:bCs w:val="1"/>
          <w:sz w:val="28"/>
          <w:szCs w:val="28"/>
          <w:rtl w:val="0"/>
          <w:lang w:val="de-DE"/>
        </w:rPr>
        <w:t>Durchsetzungsstelle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de-DE"/>
        </w:rPr>
        <w:t xml:space="preserve">Sollten Sie nach Ihrer Anfrage bei </w:t>
      </w:r>
      <w:r>
        <w:rPr>
          <w:rFonts w:ascii="Times Roman" w:hAnsi="Times Roman" w:hint="default"/>
          <w:rtl w:val="0"/>
        </w:rPr>
        <w:t>„</w:t>
      </w:r>
      <w:r>
        <w:rPr>
          <w:rFonts w:ascii="Times Roman" w:hAnsi="Times Roman"/>
          <w:rtl w:val="0"/>
          <w:lang w:val="de-DE"/>
        </w:rPr>
        <w:t>Feedback und Kontakt</w:t>
      </w:r>
      <w:r>
        <w:rPr>
          <w:rFonts w:ascii="Times Roman" w:hAnsi="Times Roman" w:hint="default"/>
          <w:rtl w:val="0"/>
          <w:lang w:val="de-DE"/>
        </w:rPr>
        <w:t xml:space="preserve">“ </w:t>
      </w:r>
      <w:r>
        <w:rPr>
          <w:rFonts w:ascii="Times Roman" w:hAnsi="Times Roman"/>
          <w:rtl w:val="0"/>
          <w:lang w:val="de-DE"/>
        </w:rPr>
        <w:t>der Ansicht sein, durch eine nicht ausreichende barrierefreie Gestaltung von</w:t>
      </w:r>
      <w:r>
        <w:rPr>
          <w:rFonts w:ascii="Times Roman" w:hAnsi="Times Roman"/>
          <w:rtl w:val="0"/>
          <w:lang w:val="de-DE"/>
        </w:rPr>
        <w:t xml:space="preserve"> www.wellen-mosel.de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  <w:lang w:val="de-DE"/>
        </w:rPr>
        <w:t>benachteiligt zu sein, k</w:t>
      </w:r>
      <w:r>
        <w:rPr>
          <w:rFonts w:ascii="Times Roman" w:hAnsi="Times Roman" w:hint="default"/>
          <w:rtl w:val="0"/>
          <w:lang w:val="sv-SE"/>
        </w:rPr>
        <w:t>ö</w:t>
      </w:r>
      <w:r>
        <w:rPr>
          <w:rFonts w:ascii="Times Roman" w:hAnsi="Times Roman"/>
          <w:rtl w:val="0"/>
          <w:lang w:val="de-DE"/>
        </w:rPr>
        <w:t>nnen Sie sich an den Landesbeauftragten f</w:t>
      </w:r>
      <w:r>
        <w:rPr>
          <w:rFonts w:ascii="Times Roman" w:hAnsi="Times Roman" w:hint="default"/>
          <w:rtl w:val="0"/>
        </w:rPr>
        <w:t>ü</w:t>
      </w:r>
      <w:r>
        <w:rPr>
          <w:rFonts w:ascii="Times Roman" w:hAnsi="Times Roman"/>
          <w:rtl w:val="0"/>
          <w:lang w:val="de-DE"/>
        </w:rPr>
        <w:t>r die Belange behinderter Menschen wenden: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de-DE"/>
        </w:rPr>
        <w:t>Matthias R</w:t>
      </w:r>
      <w:r>
        <w:rPr>
          <w:rFonts w:ascii="Times Roman" w:hAnsi="Times Roman" w:hint="default"/>
          <w:rtl w:val="0"/>
          <w:lang w:val="sv-SE"/>
        </w:rPr>
        <w:t>ö</w:t>
      </w:r>
      <w:r>
        <w:rPr>
          <w:rFonts w:ascii="Times Roman" w:hAnsi="Times Roman"/>
          <w:rtl w:val="0"/>
          <w:lang w:val="de-DE"/>
        </w:rPr>
        <w:t>sch</w:t>
      </w:r>
      <w:r>
        <w:rPr>
          <w:rFonts w:ascii="Times Roman" w:cs="Times Roman" w:hAnsi="Times Roman" w:eastAsia="Times Roman"/>
          <w:rtl w:val="0"/>
        </w:rPr>
        <w:br w:type="textWrapping"/>
      </w:r>
      <w:r>
        <w:rPr>
          <w:rFonts w:ascii="Times Roman" w:hAnsi="Times Roman"/>
          <w:rtl w:val="0"/>
          <w:lang w:val="de-DE"/>
        </w:rPr>
        <w:t>Landesbeauftragter f</w:t>
      </w:r>
      <w:r>
        <w:rPr>
          <w:rFonts w:ascii="Times Roman" w:hAnsi="Times Roman" w:hint="default"/>
          <w:rtl w:val="0"/>
        </w:rPr>
        <w:t>ü</w:t>
      </w:r>
      <w:r>
        <w:rPr>
          <w:rFonts w:ascii="Times Roman" w:hAnsi="Times Roman"/>
          <w:rtl w:val="0"/>
          <w:lang w:val="de-DE"/>
        </w:rPr>
        <w:t>r die Belange behinderter Menschen</w:t>
      </w:r>
      <w:r>
        <w:rPr>
          <w:rFonts w:ascii="Times Roman" w:cs="Times Roman" w:hAnsi="Times Roman" w:eastAsia="Times Roman"/>
          <w:rtl w:val="0"/>
        </w:rPr>
        <w:br w:type="textWrapping"/>
      </w:r>
      <w:r>
        <w:rPr>
          <w:rFonts w:ascii="Times Roman" w:hAnsi="Times Roman"/>
          <w:rtl w:val="0"/>
          <w:lang w:val="de-DE"/>
        </w:rPr>
        <w:t>Ministerium f</w:t>
      </w:r>
      <w:r>
        <w:rPr>
          <w:rFonts w:ascii="Times Roman" w:hAnsi="Times Roman" w:hint="default"/>
          <w:rtl w:val="0"/>
        </w:rPr>
        <w:t>ü</w:t>
      </w:r>
      <w:r>
        <w:rPr>
          <w:rFonts w:ascii="Times Roman" w:hAnsi="Times Roman"/>
          <w:rtl w:val="0"/>
          <w:lang w:val="de-DE"/>
        </w:rPr>
        <w:t>r Soziales, Arbeit, Gesundheit und Demografie des Landes Rheinland-Pfalz</w:t>
      </w:r>
      <w:r>
        <w:rPr>
          <w:rFonts w:ascii="Times Roman" w:cs="Times Roman" w:hAnsi="Times Roman" w:eastAsia="Times Roman"/>
          <w:rtl w:val="0"/>
        </w:rPr>
        <w:br w:type="textWrapping"/>
      </w:r>
      <w:r>
        <w:rPr>
          <w:rFonts w:ascii="Times Roman" w:hAnsi="Times Roman"/>
          <w:rtl w:val="0"/>
        </w:rPr>
        <w:t>Bauhofstra</w:t>
      </w:r>
      <w:r>
        <w:rPr>
          <w:rFonts w:ascii="Times Roman" w:hAnsi="Times Roman" w:hint="default"/>
          <w:rtl w:val="0"/>
          <w:lang w:val="de-DE"/>
        </w:rPr>
        <w:t>ß</w:t>
      </w:r>
      <w:r>
        <w:rPr>
          <w:rFonts w:ascii="Times Roman" w:hAnsi="Times Roman"/>
          <w:rtl w:val="0"/>
        </w:rPr>
        <w:t>e 9</w:t>
      </w:r>
      <w:r>
        <w:rPr>
          <w:rFonts w:ascii="Times Roman" w:cs="Times Roman" w:hAnsi="Times Roman" w:eastAsia="Times Roman"/>
          <w:rtl w:val="0"/>
        </w:rPr>
        <w:br w:type="textWrapping"/>
      </w:r>
      <w:r>
        <w:rPr>
          <w:rFonts w:ascii="Times Roman" w:hAnsi="Times Roman"/>
          <w:rtl w:val="0"/>
          <w:lang w:val="de-DE"/>
        </w:rPr>
        <w:t>55116 Mainz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pt-PT"/>
        </w:rPr>
        <w:t>Tel.: 06131 16 5342</w:t>
      </w:r>
      <w:r>
        <w:rPr>
          <w:rFonts w:ascii="Times Roman" w:cs="Times Roman" w:hAnsi="Times Roman" w:eastAsia="Times Roman"/>
          <w:rtl w:val="0"/>
        </w:rPr>
        <w:br w:type="textWrapping"/>
      </w:r>
      <w:r>
        <w:rPr>
          <w:rFonts w:ascii="Times Roman" w:hAnsi="Times Roman"/>
          <w:rtl w:val="0"/>
        </w:rPr>
        <w:t>Fax: 06131 16 17 5342</w:t>
      </w:r>
      <w:r>
        <w:rPr>
          <w:rFonts w:ascii="Times Roman" w:cs="Times Roman" w:hAnsi="Times Roman" w:eastAsia="Times Roman"/>
          <w:rtl w:val="0"/>
        </w:rPr>
        <w:br w:type="textWrapping"/>
      </w:r>
      <w:r>
        <w:rPr>
          <w:rStyle w:val="Hyperlink.0"/>
          <w:rFonts w:ascii="Times Roman" w:cs="Times Roman" w:hAnsi="Times Roman" w:eastAsia="Times Roman"/>
          <w:rtl w:val="0"/>
        </w:rPr>
        <w:fldChar w:fldCharType="begin" w:fldLock="0"/>
      </w:r>
      <w:r>
        <w:rPr>
          <w:rStyle w:val="Hyperlink.0"/>
          <w:rFonts w:ascii="Times Roman" w:cs="Times Roman" w:hAnsi="Times Roman" w:eastAsia="Times Roman"/>
          <w:rtl w:val="0"/>
        </w:rPr>
        <w:instrText xml:space="preserve"> HYPERLINK "javascript:linkTo_UnCryptMailto('ocknvq,fwtejugvbwpiuuvgnngBoucif0tnr0fg');"</w:instrText>
      </w:r>
      <w:r>
        <w:rPr>
          <w:rStyle w:val="Hyperlink.0"/>
          <w:rFonts w:ascii="Times Roman" w:cs="Times Roman" w:hAnsi="Times Roman" w:eastAsia="Times Roman"/>
          <w:rtl w:val="0"/>
        </w:rPr>
        <w:fldChar w:fldCharType="separate" w:fldLock="0"/>
      </w:r>
      <w:r>
        <w:rPr>
          <w:rStyle w:val="Hyperlink.0"/>
          <w:rFonts w:ascii="Times Roman" w:hAnsi="Times Roman"/>
          <w:rtl w:val="0"/>
          <w:lang w:val="de-DE"/>
        </w:rPr>
        <w:t>durchsetzungsstelle(at)msagd.rlp.de</w:t>
      </w:r>
      <w:r>
        <w:rPr>
          <w:rFonts w:ascii="Times Roman" w:cs="Times Roman" w:hAnsi="Times Roman" w:eastAsia="Times Roman"/>
          <w:rtl w:val="0"/>
        </w:rPr>
        <w:fldChar w:fldCharType="end" w:fldLock="0"/>
      </w:r>
      <w:r>
        <w:rPr>
          <w:rFonts w:ascii="Times Roman" w:cs="Times Roman" w:hAnsi="Times Roman" w:eastAsia="Times Roman"/>
          <w:rtl w:val="0"/>
        </w:rPr>
        <w:br w:type="textWrapping"/>
      </w:r>
      <w:r>
        <w:rPr>
          <w:rStyle w:val="Hyperlink.0"/>
          <w:rFonts w:ascii="Times Roman" w:cs="Times Roman" w:hAnsi="Times Roman" w:eastAsia="Times Roman"/>
          <w:rtl w:val="0"/>
        </w:rPr>
        <w:fldChar w:fldCharType="begin" w:fldLock="0"/>
      </w:r>
      <w:r>
        <w:rPr>
          <w:rStyle w:val="Hyperlink.0"/>
          <w:rFonts w:ascii="Times Roman" w:cs="Times Roman" w:hAnsi="Times Roman" w:eastAsia="Times Roman"/>
          <w:rtl w:val="0"/>
        </w:rPr>
        <w:instrText xml:space="preserve"> HYPERLINK "http://www.lb.rlp.de/"</w:instrText>
      </w:r>
      <w:r>
        <w:rPr>
          <w:rStyle w:val="Hyperlink.0"/>
          <w:rFonts w:ascii="Times Roman" w:cs="Times Roman" w:hAnsi="Times Roman" w:eastAsia="Times Roman"/>
          <w:rtl w:val="0"/>
        </w:rPr>
        <w:fldChar w:fldCharType="separate" w:fldLock="0"/>
      </w:r>
      <w:r>
        <w:rPr>
          <w:rStyle w:val="Hyperlink.0"/>
          <w:rFonts w:ascii="Times Roman" w:hAnsi="Times Roman"/>
          <w:rtl w:val="0"/>
        </w:rPr>
        <w:t>www.lb.rlp.de</w:t>
      </w:r>
      <w:r>
        <w:rPr>
          <w:rFonts w:ascii="Times Roman" w:cs="Times Roman" w:hAnsi="Times Roman" w:eastAsia="Times Roman"/>
          <w:rtl w:val="0"/>
        </w:rPr>
        <w:fldChar w:fldCharType="end" w:fldLock="0"/>
      </w:r>
    </w:p>
    <w:p>
      <w:pPr>
        <w:pStyle w:val="Default"/>
        <w:bidi w:val="0"/>
        <w:spacing w:before="0" w:after="240"/>
        <w:ind w:left="0" w:right="0" w:firstLine="0"/>
        <w:jc w:val="left"/>
        <w:rPr>
          <w:rtl w:val="0"/>
        </w:rPr>
      </w:pPr>
      <w:r>
        <w:rPr>
          <w:rFonts w:ascii="Times Roman" w:hAnsi="Times Roman"/>
          <w:rtl w:val="0"/>
          <w:lang w:val="de-DE"/>
        </w:rPr>
        <w:t xml:space="preserve">Originaltext der Landesregierung RLP modifiziert auf </w:t>
      </w:r>
      <w:r>
        <w:rPr>
          <w:rStyle w:val="Hyperlink.1"/>
          <w:rFonts w:ascii="Times Roman" w:cs="Times Roman" w:hAnsi="Times Roman" w:eastAsia="Times Roman"/>
          <w:rtl w:val="0"/>
        </w:rPr>
        <w:fldChar w:fldCharType="begin" w:fldLock="0"/>
      </w:r>
      <w:r>
        <w:rPr>
          <w:rStyle w:val="Hyperlink.1"/>
          <w:rFonts w:ascii="Times Roman" w:cs="Times Roman" w:hAnsi="Times Roman" w:eastAsia="Times Roman"/>
          <w:rtl w:val="0"/>
        </w:rPr>
        <w:instrText xml:space="preserve"> HYPERLINK "http://www.wellen-mosel.de"</w:instrText>
      </w:r>
      <w:r>
        <w:rPr>
          <w:rStyle w:val="Hyperlink.1"/>
          <w:rFonts w:ascii="Times Roman" w:cs="Times Roman" w:hAnsi="Times Roman" w:eastAsia="Times Roman"/>
          <w:rtl w:val="0"/>
        </w:rPr>
        <w:fldChar w:fldCharType="separate" w:fldLock="0"/>
      </w:r>
      <w:r>
        <w:rPr>
          <w:rStyle w:val="Hyperlink.1"/>
          <w:rFonts w:ascii="Times Roman" w:hAnsi="Times Roman"/>
          <w:rtl w:val="0"/>
          <w:lang w:val="de-DE"/>
        </w:rPr>
        <w:t>www.wellen-mosel.de</w:t>
      </w:r>
      <w:r>
        <w:rPr>
          <w:rFonts w:ascii="Times Roman" w:cs="Times Roman" w:hAnsi="Times Roman" w:eastAsia="Times Roman"/>
          <w:rtl w:val="0"/>
        </w:rPr>
        <w:fldChar w:fldCharType="end" w:fldLock="0"/>
      </w:r>
      <w:r>
        <w:rPr>
          <w:rFonts w:ascii="Times Roman" w:hAnsi="Times Roman"/>
          <w:rtl w:val="0"/>
          <w:lang w:val="de-DE"/>
        </w:rPr>
        <w:t xml:space="preserve"> </w:t>
      </w:r>
      <w:r>
        <w:rPr>
          <w:rFonts w:ascii="Times Roman" w:cs="Times Roman" w:hAnsi="Times Roman" w:eastAsia="Times Roman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ee"/>
      <w:u w:val="single"/>
      <w14:textFill>
        <w14:solidFill>
          <w14:srgbClr w14:val="0000EE"/>
        </w14:solidFill>
      </w14:textFill>
    </w:rPr>
  </w:style>
  <w:style w:type="character" w:styleId="Hyperlink.1">
    <w:name w:val="Hyperlink.1"/>
    <w:basedOn w:val="Hyperlink"/>
    <w:next w:val="Hyperlink.1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